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0A5B" w14:textId="77777777" w:rsidR="0066746E" w:rsidRPr="00A159F0" w:rsidRDefault="0066746E" w:rsidP="0066746E">
      <w:pPr>
        <w:spacing w:after="0" w:line="360" w:lineRule="auto"/>
        <w:ind w:left="0" w:right="0" w:firstLine="0"/>
        <w:jc w:val="left"/>
        <w:rPr>
          <w:rFonts w:asciiTheme="minorHAnsi" w:hAnsiTheme="minorHAnsi" w:cstheme="minorHAnsi"/>
          <w:b/>
          <w:sz w:val="22"/>
        </w:rPr>
      </w:pPr>
      <w:r>
        <w:rPr>
          <w:rFonts w:ascii="Calibri" w:hAnsi="Calibri" w:cs="Calibri"/>
          <w:b/>
          <w:sz w:val="22"/>
        </w:rPr>
        <w:t>ETHICAL RULES COMPLIANCE STATEMENT</w:t>
      </w:r>
    </w:p>
    <w:p w14:paraId="0BE0439E" w14:textId="77777777" w:rsidR="0066746E" w:rsidRPr="00A159F0" w:rsidRDefault="0066746E" w:rsidP="0066746E">
      <w:pPr>
        <w:spacing w:after="0" w:line="360" w:lineRule="auto"/>
        <w:ind w:left="0" w:right="0" w:firstLine="0"/>
        <w:jc w:val="left"/>
        <w:rPr>
          <w:rFonts w:asciiTheme="minorHAnsi" w:hAnsiTheme="minorHAnsi" w:cstheme="minorHAnsi"/>
          <w:b/>
          <w:sz w:val="22"/>
        </w:rPr>
      </w:pPr>
    </w:p>
    <w:p w14:paraId="358EAFEF" w14:textId="77777777" w:rsidR="0066746E" w:rsidRPr="00A159F0" w:rsidRDefault="0066746E" w:rsidP="0066746E">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I recognize and accept the basic principles of engineering which stated below.</w:t>
      </w:r>
    </w:p>
    <w:tbl>
      <w:tblPr>
        <w:tblStyle w:val="TabloKlavuzu"/>
        <w:tblW w:w="0" w:type="auto"/>
        <w:tblLook w:val="04A0" w:firstRow="1" w:lastRow="0" w:firstColumn="1" w:lastColumn="0" w:noHBand="0" w:noVBand="1"/>
      </w:tblPr>
      <w:tblGrid>
        <w:gridCol w:w="1555"/>
        <w:gridCol w:w="2126"/>
        <w:gridCol w:w="5381"/>
      </w:tblGrid>
      <w:tr w:rsidR="0066746E" w:rsidRPr="00A159F0" w14:paraId="733A5F75" w14:textId="77777777" w:rsidTr="00F56C5C">
        <w:tc>
          <w:tcPr>
            <w:tcW w:w="1555" w:type="dxa"/>
          </w:tcPr>
          <w:p w14:paraId="3E002BC1"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Name</w:t>
            </w:r>
          </w:p>
        </w:tc>
        <w:tc>
          <w:tcPr>
            <w:tcW w:w="2126" w:type="dxa"/>
          </w:tcPr>
          <w:p w14:paraId="279B7357"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Surname</w:t>
            </w:r>
          </w:p>
        </w:tc>
        <w:tc>
          <w:tcPr>
            <w:tcW w:w="5381" w:type="dxa"/>
          </w:tcPr>
          <w:p w14:paraId="11A49D7C"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Signature/Date</w:t>
            </w:r>
            <w:r w:rsidRPr="00A159F0">
              <w:rPr>
                <w:rFonts w:asciiTheme="minorHAnsi" w:hAnsiTheme="minorHAnsi" w:cstheme="minorHAnsi"/>
                <w:b/>
                <w:sz w:val="22"/>
              </w:rPr>
              <w:t>:</w:t>
            </w:r>
          </w:p>
        </w:tc>
      </w:tr>
      <w:tr w:rsidR="0066746E" w:rsidRPr="00A159F0" w14:paraId="7E5A41E0" w14:textId="77777777" w:rsidTr="00F56C5C">
        <w:tc>
          <w:tcPr>
            <w:tcW w:w="1555" w:type="dxa"/>
          </w:tcPr>
          <w:p w14:paraId="216CFB4D"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Name</w:t>
            </w:r>
          </w:p>
        </w:tc>
        <w:tc>
          <w:tcPr>
            <w:tcW w:w="2126" w:type="dxa"/>
          </w:tcPr>
          <w:p w14:paraId="6CF16CBF"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Surname</w:t>
            </w:r>
          </w:p>
        </w:tc>
        <w:tc>
          <w:tcPr>
            <w:tcW w:w="5381" w:type="dxa"/>
          </w:tcPr>
          <w:p w14:paraId="04E5C8F0"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Signature/Date</w:t>
            </w:r>
            <w:r w:rsidRPr="00A159F0">
              <w:rPr>
                <w:rFonts w:asciiTheme="minorHAnsi" w:hAnsiTheme="minorHAnsi" w:cstheme="minorHAnsi"/>
                <w:b/>
                <w:sz w:val="22"/>
              </w:rPr>
              <w:t>:</w:t>
            </w:r>
          </w:p>
        </w:tc>
      </w:tr>
      <w:tr w:rsidR="0066746E" w:rsidRPr="00A159F0" w14:paraId="4964929D" w14:textId="77777777" w:rsidTr="00F56C5C">
        <w:tc>
          <w:tcPr>
            <w:tcW w:w="1555" w:type="dxa"/>
          </w:tcPr>
          <w:p w14:paraId="679E3266"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Name</w:t>
            </w:r>
          </w:p>
        </w:tc>
        <w:tc>
          <w:tcPr>
            <w:tcW w:w="2126" w:type="dxa"/>
          </w:tcPr>
          <w:p w14:paraId="3B004EFE"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Surname</w:t>
            </w:r>
          </w:p>
        </w:tc>
        <w:tc>
          <w:tcPr>
            <w:tcW w:w="5381" w:type="dxa"/>
          </w:tcPr>
          <w:p w14:paraId="15E33B3F" w14:textId="77777777" w:rsidR="0066746E" w:rsidRPr="00A159F0" w:rsidRDefault="0066746E"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Signature/Date</w:t>
            </w:r>
            <w:r w:rsidRPr="00A159F0">
              <w:rPr>
                <w:rFonts w:asciiTheme="minorHAnsi" w:hAnsiTheme="minorHAnsi" w:cstheme="minorHAnsi"/>
                <w:b/>
                <w:sz w:val="22"/>
              </w:rPr>
              <w:t>:</w:t>
            </w:r>
          </w:p>
        </w:tc>
      </w:tr>
    </w:tbl>
    <w:p w14:paraId="325969C0" w14:textId="77777777" w:rsidR="0066746E" w:rsidRDefault="0066746E" w:rsidP="0066746E">
      <w:pPr>
        <w:spacing w:after="0" w:line="360" w:lineRule="auto"/>
        <w:ind w:left="0" w:right="0" w:firstLine="0"/>
        <w:rPr>
          <w:rFonts w:asciiTheme="minorHAnsi" w:hAnsiTheme="minorHAnsi" w:cstheme="minorHAnsi"/>
          <w:sz w:val="22"/>
        </w:rPr>
      </w:pPr>
    </w:p>
    <w:p w14:paraId="2B3AC6FD" w14:textId="77777777" w:rsidR="0066746E" w:rsidRPr="0066746E" w:rsidRDefault="0066746E" w:rsidP="0066746E">
      <w:pPr>
        <w:spacing w:line="360" w:lineRule="auto"/>
        <w:ind w:left="0" w:firstLine="0"/>
        <w:rPr>
          <w:rFonts w:asciiTheme="minorHAnsi" w:hAnsiTheme="minorHAnsi" w:cstheme="minorHAnsi"/>
          <w:sz w:val="22"/>
        </w:rPr>
      </w:pPr>
      <w:r>
        <w:rPr>
          <w:rFonts w:asciiTheme="minorHAnsi" w:hAnsiTheme="minorHAnsi" w:cstheme="minorHAnsi"/>
          <w:sz w:val="22"/>
          <w:lang w:val="en"/>
        </w:rPr>
        <w:t>Engineers; they</w:t>
      </w:r>
      <w:r w:rsidRPr="0066746E">
        <w:rPr>
          <w:rFonts w:asciiTheme="minorHAnsi" w:hAnsiTheme="minorHAnsi" w:cstheme="minorHAnsi"/>
          <w:sz w:val="22"/>
          <w:lang w:val="en"/>
        </w:rPr>
        <w:t xml:space="preserve"> glorify and develop the integrity, honor and value of the engineering profession by using their own knowledge and skills to increase the welfare of humanity, by serving honestly and impartially to the public, their employers and customers, by striving to increase the ability and prestige of the engineering profession, by supporting the professional and technical unity of their disciplines.</w:t>
      </w:r>
    </w:p>
    <w:p w14:paraId="08F0A264" w14:textId="77777777" w:rsidR="0066746E" w:rsidRPr="00A159F0" w:rsidRDefault="0066746E"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 xml:space="preserve">Engineers </w:t>
      </w:r>
      <w:r w:rsidR="00B37374">
        <w:rPr>
          <w:rFonts w:asciiTheme="minorHAnsi" w:hAnsiTheme="minorHAnsi" w:cstheme="minorHAnsi"/>
          <w:sz w:val="22"/>
        </w:rPr>
        <w:t xml:space="preserve">will </w:t>
      </w:r>
      <w:r>
        <w:rPr>
          <w:rFonts w:asciiTheme="minorHAnsi" w:hAnsiTheme="minorHAnsi" w:cstheme="minorHAnsi"/>
          <w:sz w:val="22"/>
        </w:rPr>
        <w:t>prioritize the safety, health and comfort of the society while performing their professional duties</w:t>
      </w:r>
      <w:r w:rsidRPr="00A159F0">
        <w:rPr>
          <w:rFonts w:asciiTheme="minorHAnsi" w:hAnsiTheme="minorHAnsi" w:cstheme="minorHAnsi"/>
          <w:sz w:val="22"/>
        </w:rPr>
        <w:t>.</w:t>
      </w:r>
    </w:p>
    <w:p w14:paraId="12929EF0" w14:textId="77777777" w:rsidR="0066746E" w:rsidRPr="00A159F0" w:rsidRDefault="0066746E"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 xml:space="preserve">Engineers </w:t>
      </w:r>
      <w:r w:rsidR="00B37374">
        <w:rPr>
          <w:rFonts w:asciiTheme="minorHAnsi" w:hAnsiTheme="minorHAnsi" w:cstheme="minorHAnsi"/>
          <w:sz w:val="22"/>
        </w:rPr>
        <w:t xml:space="preserve">will </w:t>
      </w:r>
      <w:r>
        <w:rPr>
          <w:rFonts w:asciiTheme="minorHAnsi" w:hAnsiTheme="minorHAnsi" w:cstheme="minorHAnsi"/>
          <w:sz w:val="22"/>
        </w:rPr>
        <w:t>only provide service in areas where they are authorized</w:t>
      </w:r>
      <w:r w:rsidRPr="00A159F0">
        <w:rPr>
          <w:rFonts w:asciiTheme="minorHAnsi" w:hAnsiTheme="minorHAnsi" w:cstheme="minorHAnsi"/>
          <w:sz w:val="22"/>
        </w:rPr>
        <w:t>.</w:t>
      </w:r>
    </w:p>
    <w:p w14:paraId="1DE8110A" w14:textId="77777777" w:rsidR="0066746E" w:rsidRPr="00A159F0" w:rsidRDefault="00B37374"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Engineers will only issue objective and realistic reports</w:t>
      </w:r>
      <w:r w:rsidR="0066746E" w:rsidRPr="00A159F0">
        <w:rPr>
          <w:rFonts w:asciiTheme="minorHAnsi" w:hAnsiTheme="minorHAnsi" w:cstheme="minorHAnsi"/>
          <w:sz w:val="22"/>
        </w:rPr>
        <w:t xml:space="preserve">. </w:t>
      </w:r>
    </w:p>
    <w:p w14:paraId="6AE27AC8" w14:textId="77777777" w:rsidR="0066746E" w:rsidRPr="00A159F0" w:rsidRDefault="00B37374"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Engineers will act as reliable attorneys or assistants to the employer or client in professional matters and avoid conflicts of interest</w:t>
      </w:r>
      <w:r w:rsidR="0066746E" w:rsidRPr="00A159F0">
        <w:rPr>
          <w:rFonts w:asciiTheme="minorHAnsi" w:hAnsiTheme="minorHAnsi" w:cstheme="minorHAnsi"/>
          <w:sz w:val="22"/>
        </w:rPr>
        <w:t xml:space="preserve">. </w:t>
      </w:r>
    </w:p>
    <w:p w14:paraId="0D8D35CF" w14:textId="77777777" w:rsidR="0066746E" w:rsidRPr="00A159F0" w:rsidRDefault="00B37374"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Engineers will establish their professional reputation according to the requirements of their services and will not enter into unfair competition with other colleagues</w:t>
      </w:r>
      <w:r w:rsidR="0066746E" w:rsidRPr="00A159F0">
        <w:rPr>
          <w:rFonts w:asciiTheme="minorHAnsi" w:hAnsiTheme="minorHAnsi" w:cstheme="minorHAnsi"/>
          <w:sz w:val="22"/>
        </w:rPr>
        <w:t xml:space="preserve">. </w:t>
      </w:r>
    </w:p>
    <w:p w14:paraId="7D55F015" w14:textId="77777777" w:rsidR="0066746E" w:rsidRDefault="00B37374"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Engineers will work to promote and develop integrity, honor and value of profession</w:t>
      </w:r>
      <w:r w:rsidR="0066746E" w:rsidRPr="00A159F0">
        <w:rPr>
          <w:rFonts w:asciiTheme="minorHAnsi" w:hAnsiTheme="minorHAnsi" w:cstheme="minorHAnsi"/>
          <w:sz w:val="22"/>
        </w:rPr>
        <w:t xml:space="preserve">. </w:t>
      </w:r>
    </w:p>
    <w:p w14:paraId="64E84412" w14:textId="77777777" w:rsidR="0066746E" w:rsidRDefault="00B37374" w:rsidP="0066746E">
      <w:pPr>
        <w:pStyle w:val="ListeParagraf"/>
        <w:numPr>
          <w:ilvl w:val="0"/>
          <w:numId w:val="1"/>
        </w:numPr>
        <w:spacing w:after="0" w:line="360" w:lineRule="auto"/>
        <w:ind w:right="0"/>
        <w:jc w:val="left"/>
        <w:rPr>
          <w:rFonts w:asciiTheme="minorHAnsi" w:hAnsiTheme="minorHAnsi" w:cstheme="minorHAnsi"/>
          <w:sz w:val="22"/>
        </w:rPr>
      </w:pPr>
      <w:r>
        <w:rPr>
          <w:rFonts w:asciiTheme="minorHAnsi" w:hAnsiTheme="minorHAnsi" w:cstheme="minorHAnsi"/>
          <w:sz w:val="22"/>
        </w:rPr>
        <w:t>Engineers will continue their professional development through their own careers and will provide opportunities for the professional development of engineers under their control</w:t>
      </w:r>
      <w:r w:rsidR="0066746E" w:rsidRPr="0066746E">
        <w:rPr>
          <w:rFonts w:asciiTheme="minorHAnsi" w:hAnsiTheme="minorHAnsi" w:cstheme="minorHAnsi"/>
          <w:sz w:val="22"/>
        </w:rPr>
        <w:t>.</w:t>
      </w:r>
    </w:p>
    <w:p w14:paraId="3D885CDA" w14:textId="77777777" w:rsidR="00690181" w:rsidRDefault="00690181" w:rsidP="00690181">
      <w:pPr>
        <w:spacing w:after="0" w:line="360" w:lineRule="auto"/>
        <w:ind w:right="0"/>
        <w:jc w:val="left"/>
        <w:rPr>
          <w:rFonts w:asciiTheme="minorHAnsi" w:hAnsiTheme="minorHAnsi" w:cstheme="minorHAnsi"/>
          <w:sz w:val="22"/>
        </w:rPr>
      </w:pPr>
    </w:p>
    <w:p w14:paraId="335EE9C4" w14:textId="77777777" w:rsidR="00690181" w:rsidRPr="00A159F0" w:rsidRDefault="00690181" w:rsidP="00690181">
      <w:pPr>
        <w:spacing w:after="0" w:line="360" w:lineRule="auto"/>
        <w:ind w:left="0" w:right="0" w:firstLine="0"/>
        <w:jc w:val="left"/>
        <w:rPr>
          <w:rFonts w:asciiTheme="minorHAnsi" w:hAnsiTheme="minorHAnsi" w:cstheme="minorHAnsi"/>
          <w:b/>
          <w:sz w:val="22"/>
        </w:rPr>
      </w:pPr>
    </w:p>
    <w:p w14:paraId="5B3AE47C" w14:textId="77777777" w:rsidR="00690181" w:rsidRPr="00A159F0" w:rsidRDefault="00690181" w:rsidP="00690181">
      <w:pPr>
        <w:spacing w:after="0" w:line="360" w:lineRule="auto"/>
        <w:ind w:left="0" w:right="0" w:firstLine="0"/>
        <w:jc w:val="left"/>
        <w:rPr>
          <w:rFonts w:asciiTheme="minorHAnsi" w:hAnsiTheme="minorHAnsi" w:cstheme="minorHAnsi"/>
          <w:b/>
          <w:sz w:val="22"/>
        </w:rPr>
      </w:pPr>
    </w:p>
    <w:p w14:paraId="7D5C528B"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I declare that the parst quoted from any source in this report are less than 15%, and the number of one-to-one quotations in paragraphs is zero.</w:t>
      </w:r>
    </w:p>
    <w:tbl>
      <w:tblPr>
        <w:tblStyle w:val="TabloKlavuzu"/>
        <w:tblW w:w="0" w:type="auto"/>
        <w:tblLook w:val="04A0" w:firstRow="1" w:lastRow="0" w:firstColumn="1" w:lastColumn="0" w:noHBand="0" w:noVBand="1"/>
      </w:tblPr>
      <w:tblGrid>
        <w:gridCol w:w="1555"/>
        <w:gridCol w:w="2126"/>
        <w:gridCol w:w="5381"/>
      </w:tblGrid>
      <w:tr w:rsidR="00690181" w:rsidRPr="00A159F0" w14:paraId="05067D09" w14:textId="77777777" w:rsidTr="00F56C5C">
        <w:tc>
          <w:tcPr>
            <w:tcW w:w="1555" w:type="dxa"/>
          </w:tcPr>
          <w:p w14:paraId="59D7951B" w14:textId="77777777" w:rsidR="00690181" w:rsidRPr="00A159F0" w:rsidRDefault="00690181"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Name</w:t>
            </w:r>
          </w:p>
        </w:tc>
        <w:tc>
          <w:tcPr>
            <w:tcW w:w="2126" w:type="dxa"/>
          </w:tcPr>
          <w:p w14:paraId="3E801B54" w14:textId="77777777" w:rsidR="00690181" w:rsidRPr="00A159F0" w:rsidRDefault="00690181"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Surname</w:t>
            </w:r>
          </w:p>
        </w:tc>
        <w:tc>
          <w:tcPr>
            <w:tcW w:w="5381" w:type="dxa"/>
          </w:tcPr>
          <w:p w14:paraId="53A53C48" w14:textId="77777777" w:rsidR="00690181" w:rsidRPr="00A159F0" w:rsidRDefault="00690181" w:rsidP="00F56C5C">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Signature/Date</w:t>
            </w:r>
            <w:r w:rsidRPr="00A159F0">
              <w:rPr>
                <w:rFonts w:asciiTheme="minorHAnsi" w:hAnsiTheme="minorHAnsi" w:cstheme="minorHAnsi"/>
                <w:b/>
                <w:sz w:val="22"/>
              </w:rPr>
              <w:t>:</w:t>
            </w:r>
          </w:p>
        </w:tc>
      </w:tr>
      <w:tr w:rsidR="00690181" w:rsidRPr="00A159F0" w14:paraId="3A57B916" w14:textId="77777777" w:rsidTr="00F56C5C">
        <w:tc>
          <w:tcPr>
            <w:tcW w:w="1555" w:type="dxa"/>
          </w:tcPr>
          <w:p w14:paraId="64F784CE"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Name</w:t>
            </w:r>
          </w:p>
        </w:tc>
        <w:tc>
          <w:tcPr>
            <w:tcW w:w="2126" w:type="dxa"/>
          </w:tcPr>
          <w:p w14:paraId="06AEB811"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Surname</w:t>
            </w:r>
          </w:p>
        </w:tc>
        <w:tc>
          <w:tcPr>
            <w:tcW w:w="5381" w:type="dxa"/>
          </w:tcPr>
          <w:p w14:paraId="77D826DC"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Signature/Date</w:t>
            </w:r>
            <w:r w:rsidRPr="00A159F0">
              <w:rPr>
                <w:rFonts w:asciiTheme="minorHAnsi" w:hAnsiTheme="minorHAnsi" w:cstheme="minorHAnsi"/>
                <w:b/>
                <w:sz w:val="22"/>
              </w:rPr>
              <w:t>:</w:t>
            </w:r>
          </w:p>
        </w:tc>
      </w:tr>
      <w:tr w:rsidR="00690181" w:rsidRPr="00A159F0" w14:paraId="68ADDCE5" w14:textId="77777777" w:rsidTr="00F56C5C">
        <w:trPr>
          <w:trHeight w:val="210"/>
        </w:trPr>
        <w:tc>
          <w:tcPr>
            <w:tcW w:w="1555" w:type="dxa"/>
          </w:tcPr>
          <w:p w14:paraId="526461E0"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Name</w:t>
            </w:r>
          </w:p>
        </w:tc>
        <w:tc>
          <w:tcPr>
            <w:tcW w:w="2126" w:type="dxa"/>
          </w:tcPr>
          <w:p w14:paraId="700BA2E4"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Surname</w:t>
            </w:r>
          </w:p>
        </w:tc>
        <w:tc>
          <w:tcPr>
            <w:tcW w:w="5381" w:type="dxa"/>
          </w:tcPr>
          <w:p w14:paraId="097500D7" w14:textId="77777777" w:rsidR="00690181" w:rsidRPr="00A159F0" w:rsidRDefault="00690181" w:rsidP="00690181">
            <w:pPr>
              <w:spacing w:after="0" w:line="360" w:lineRule="auto"/>
              <w:ind w:left="0" w:right="0" w:firstLine="0"/>
              <w:jc w:val="left"/>
              <w:rPr>
                <w:rFonts w:asciiTheme="minorHAnsi" w:hAnsiTheme="minorHAnsi" w:cstheme="minorHAnsi"/>
                <w:b/>
                <w:sz w:val="22"/>
              </w:rPr>
            </w:pPr>
            <w:r>
              <w:rPr>
                <w:rFonts w:asciiTheme="minorHAnsi" w:hAnsiTheme="minorHAnsi" w:cstheme="minorHAnsi"/>
                <w:b/>
                <w:sz w:val="22"/>
              </w:rPr>
              <w:t>Signature/Date</w:t>
            </w:r>
            <w:r w:rsidRPr="00A159F0">
              <w:rPr>
                <w:rFonts w:asciiTheme="minorHAnsi" w:hAnsiTheme="minorHAnsi" w:cstheme="minorHAnsi"/>
                <w:b/>
                <w:sz w:val="22"/>
              </w:rPr>
              <w:t>:</w:t>
            </w:r>
          </w:p>
        </w:tc>
      </w:tr>
    </w:tbl>
    <w:p w14:paraId="71001E25" w14:textId="77777777" w:rsidR="00690181" w:rsidRDefault="00690181" w:rsidP="00690181">
      <w:pPr>
        <w:spacing w:after="0" w:line="360" w:lineRule="auto"/>
        <w:ind w:right="0"/>
        <w:jc w:val="left"/>
        <w:rPr>
          <w:rFonts w:asciiTheme="minorHAnsi" w:hAnsiTheme="minorHAnsi" w:cstheme="minorHAnsi"/>
          <w:sz w:val="22"/>
        </w:rPr>
      </w:pPr>
    </w:p>
    <w:p w14:paraId="2C91734B" w14:textId="77777777" w:rsidR="000B266E" w:rsidRDefault="000B266E" w:rsidP="00690181">
      <w:pPr>
        <w:spacing w:after="0" w:line="360" w:lineRule="auto"/>
        <w:ind w:right="0"/>
        <w:jc w:val="left"/>
        <w:rPr>
          <w:rFonts w:asciiTheme="minorHAnsi" w:hAnsiTheme="minorHAnsi" w:cstheme="minorHAnsi"/>
          <w:sz w:val="22"/>
        </w:rPr>
      </w:pPr>
    </w:p>
    <w:p w14:paraId="6300D5D7" w14:textId="77777777" w:rsidR="000B266E" w:rsidRDefault="000B266E" w:rsidP="00690181">
      <w:pPr>
        <w:spacing w:after="0" w:line="360" w:lineRule="auto"/>
        <w:ind w:right="0"/>
        <w:jc w:val="left"/>
        <w:rPr>
          <w:rFonts w:asciiTheme="minorHAnsi" w:hAnsiTheme="minorHAnsi" w:cstheme="minorHAnsi"/>
          <w:sz w:val="22"/>
        </w:rPr>
      </w:pPr>
    </w:p>
    <w:p w14:paraId="321891E4" w14:textId="77777777" w:rsidR="000B266E" w:rsidRDefault="000B266E" w:rsidP="00690181">
      <w:pPr>
        <w:spacing w:after="0" w:line="360" w:lineRule="auto"/>
        <w:ind w:right="0"/>
        <w:jc w:val="left"/>
        <w:rPr>
          <w:rFonts w:asciiTheme="minorHAnsi" w:hAnsiTheme="minorHAnsi" w:cstheme="minorHAnsi"/>
          <w:sz w:val="22"/>
        </w:rPr>
      </w:pPr>
    </w:p>
    <w:p w14:paraId="73A1AA2C" w14:textId="77777777" w:rsidR="000B266E" w:rsidRPr="000264FA" w:rsidRDefault="000B266E" w:rsidP="000B266E">
      <w:pPr>
        <w:spacing w:after="0" w:line="240" w:lineRule="auto"/>
        <w:ind w:left="0" w:right="0" w:firstLine="0"/>
        <w:jc w:val="left"/>
        <w:rPr>
          <w:rFonts w:asciiTheme="minorHAnsi" w:hAnsiTheme="minorHAnsi" w:cstheme="minorHAnsi"/>
          <w:b/>
          <w:sz w:val="22"/>
        </w:rPr>
      </w:pPr>
      <w:r w:rsidRPr="000264FA">
        <w:rPr>
          <w:rFonts w:asciiTheme="minorHAnsi" w:hAnsiTheme="minorHAnsi" w:cstheme="minorHAnsi"/>
          <w:b/>
          <w:sz w:val="22"/>
        </w:rPr>
        <w:lastRenderedPageBreak/>
        <w:t>IEEE</w:t>
      </w:r>
      <w:r>
        <w:rPr>
          <w:rFonts w:asciiTheme="minorHAnsi" w:hAnsiTheme="minorHAnsi" w:cstheme="minorHAnsi"/>
          <w:b/>
          <w:sz w:val="22"/>
        </w:rPr>
        <w:t xml:space="preserve"> CODE OF ETHICS: It will be added to the report as it is. </w:t>
      </w:r>
    </w:p>
    <w:p w14:paraId="1C0A4BBA" w14:textId="77777777" w:rsidR="000B266E" w:rsidRDefault="000B266E" w:rsidP="000B266E">
      <w:pPr>
        <w:spacing w:after="0" w:line="240" w:lineRule="auto"/>
        <w:ind w:left="0" w:right="0" w:firstLine="0"/>
        <w:jc w:val="left"/>
        <w:rPr>
          <w:rFonts w:asciiTheme="minorHAnsi" w:hAnsiTheme="minorHAnsi" w:cstheme="minorHAnsi"/>
          <w:sz w:val="22"/>
        </w:rPr>
      </w:pPr>
    </w:p>
    <w:tbl>
      <w:tblPr>
        <w:tblStyle w:val="TabloKlavuzu"/>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2DF"/>
        <w:tblLook w:val="04A0" w:firstRow="1" w:lastRow="0" w:firstColumn="1" w:lastColumn="0" w:noHBand="0" w:noVBand="1"/>
      </w:tblPr>
      <w:tblGrid>
        <w:gridCol w:w="1985"/>
        <w:gridCol w:w="5103"/>
        <w:gridCol w:w="1984"/>
      </w:tblGrid>
      <w:tr w:rsidR="000B266E" w14:paraId="61F5F13C" w14:textId="77777777" w:rsidTr="001331DE">
        <w:trPr>
          <w:trHeight w:val="1537"/>
        </w:trPr>
        <w:tc>
          <w:tcPr>
            <w:tcW w:w="1985" w:type="dxa"/>
            <w:shd w:val="clear" w:color="auto" w:fill="F1F2DF"/>
          </w:tcPr>
          <w:p w14:paraId="5207EE38" w14:textId="77777777" w:rsidR="000B266E" w:rsidRDefault="000B266E" w:rsidP="001331DE">
            <w:r>
              <w:rPr>
                <w:noProof/>
                <w:lang w:val="en-US" w:eastAsia="en-US"/>
              </w:rPr>
              <w:drawing>
                <wp:inline distT="0" distB="0" distL="0" distR="0" wp14:anchorId="6BDC0384" wp14:editId="727FE047">
                  <wp:extent cx="940279" cy="1173269"/>
                  <wp:effectExtent l="0" t="0" r="0" b="8255"/>
                  <wp:docPr id="3" name="Picture 0" descr="i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jpg"/>
                          <pic:cNvPicPr/>
                        </pic:nvPicPr>
                        <pic:blipFill>
                          <a:blip r:embed="rId5" cstate="print"/>
                          <a:stretch>
                            <a:fillRect/>
                          </a:stretch>
                        </pic:blipFill>
                        <pic:spPr>
                          <a:xfrm>
                            <a:off x="0" y="0"/>
                            <a:ext cx="940043" cy="1172974"/>
                          </a:xfrm>
                          <a:prstGeom prst="rect">
                            <a:avLst/>
                          </a:prstGeom>
                        </pic:spPr>
                      </pic:pic>
                    </a:graphicData>
                  </a:graphic>
                </wp:inline>
              </w:drawing>
            </w:r>
          </w:p>
        </w:tc>
        <w:tc>
          <w:tcPr>
            <w:tcW w:w="5103" w:type="dxa"/>
            <w:shd w:val="clear" w:color="auto" w:fill="F1F2DF"/>
          </w:tcPr>
          <w:p w14:paraId="154AB768" w14:textId="77777777" w:rsidR="000B266E" w:rsidRPr="00610488" w:rsidRDefault="000B266E" w:rsidP="001331DE">
            <w:pPr>
              <w:rPr>
                <w:b/>
                <w:sz w:val="40"/>
              </w:rPr>
            </w:pPr>
          </w:p>
          <w:p w14:paraId="6E6ADB2F" w14:textId="77777777" w:rsidR="000B266E" w:rsidRPr="00610488" w:rsidRDefault="000B266E" w:rsidP="001331DE">
            <w:pPr>
              <w:rPr>
                <w:b/>
              </w:rPr>
            </w:pPr>
            <w:r w:rsidRPr="000264FA">
              <w:rPr>
                <w:rFonts w:asciiTheme="minorHAnsi" w:hAnsiTheme="minorHAnsi" w:cstheme="minorHAnsi"/>
                <w:b/>
                <w:sz w:val="48"/>
                <w:szCs w:val="48"/>
              </w:rPr>
              <w:t>IEEE Code of Ethics</w:t>
            </w:r>
          </w:p>
        </w:tc>
        <w:tc>
          <w:tcPr>
            <w:tcW w:w="1984" w:type="dxa"/>
            <w:shd w:val="clear" w:color="auto" w:fill="F1F2DF"/>
          </w:tcPr>
          <w:p w14:paraId="14678214" w14:textId="77777777" w:rsidR="000B266E" w:rsidRPr="00610488" w:rsidRDefault="000B266E" w:rsidP="001331DE">
            <w:pPr>
              <w:rPr>
                <w:b/>
              </w:rPr>
            </w:pPr>
          </w:p>
        </w:tc>
      </w:tr>
    </w:tbl>
    <w:p w14:paraId="33347EF0" w14:textId="77777777" w:rsidR="000B266E" w:rsidRDefault="000B266E" w:rsidP="000B266E">
      <w:pPr>
        <w:spacing w:after="0" w:line="240" w:lineRule="auto"/>
        <w:ind w:left="0" w:right="0" w:firstLine="0"/>
        <w:jc w:val="left"/>
        <w:rPr>
          <w:rFonts w:asciiTheme="minorHAnsi" w:hAnsiTheme="minorHAnsi" w:cstheme="minorHAnsi"/>
          <w:sz w:val="22"/>
        </w:rPr>
      </w:pPr>
    </w:p>
    <w:p w14:paraId="7FF6857D" w14:textId="77777777" w:rsidR="000B266E" w:rsidRDefault="000B266E" w:rsidP="000B266E">
      <w:pPr>
        <w:spacing w:after="0" w:line="240" w:lineRule="auto"/>
        <w:ind w:left="0" w:right="0" w:firstLine="0"/>
        <w:jc w:val="left"/>
        <w:rPr>
          <w:rFonts w:asciiTheme="minorHAnsi" w:hAnsiTheme="minorHAnsi" w:cstheme="minorHAnsi"/>
          <w:sz w:val="22"/>
        </w:rPr>
      </w:pPr>
    </w:p>
    <w:p w14:paraId="2F6C177A" w14:textId="77777777" w:rsidR="000B266E" w:rsidRDefault="000B266E" w:rsidP="000B266E">
      <w:pPr>
        <w:pStyle w:val="Default"/>
      </w:pPr>
    </w:p>
    <w:p w14:paraId="60CD81F4" w14:textId="77777777" w:rsidR="000B266E" w:rsidRDefault="000B266E" w:rsidP="000B266E">
      <w:pPr>
        <w:rPr>
          <w:rFonts w:asciiTheme="minorHAnsi" w:hAnsiTheme="minorHAnsi" w:cstheme="minorHAnsi"/>
          <w:b/>
          <w:szCs w:val="24"/>
        </w:rPr>
      </w:pPr>
      <w:r w:rsidRPr="000B266E">
        <w:rPr>
          <w:rFonts w:asciiTheme="minorHAnsi" w:hAnsiTheme="minorHAnsi" w:cstheme="minorHAnsi"/>
          <w:b/>
          <w:szCs w:val="24"/>
        </w:rPr>
        <w:t>We, the members of the IEEE, in recognition of the importance of our technologies in affecting the quality of life throughout the world, and in accepting a personal obligation to our profession, its members and the communities we serve, do hereby commit ourselves to the highest ethical and professional conduct and agree:</w:t>
      </w:r>
    </w:p>
    <w:p w14:paraId="46FF574A" w14:textId="77777777" w:rsidR="000B266E" w:rsidRPr="000264FA" w:rsidRDefault="000B266E" w:rsidP="000B266E">
      <w:pPr>
        <w:rPr>
          <w:rFonts w:asciiTheme="minorHAnsi" w:hAnsiTheme="minorHAnsi" w:cstheme="minorHAnsi"/>
          <w:b/>
          <w:szCs w:val="24"/>
        </w:rPr>
      </w:pPr>
    </w:p>
    <w:p w14:paraId="4CC49011" w14:textId="77777777" w:rsidR="000B266E" w:rsidRPr="000B266E" w:rsidRDefault="000B266E" w:rsidP="000B266E">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B266E">
        <w:rPr>
          <w:rFonts w:asciiTheme="minorHAnsi" w:hAnsiTheme="minorHAnsi" w:cstheme="minorHAnsi"/>
          <w:b/>
          <w:szCs w:val="24"/>
        </w:rPr>
        <w:t>to accept responsibility in making engineering decisions consistent with the safety, health and welfare of the public, and to disclose promptly factors that might endanger the public or the environment;</w:t>
      </w:r>
      <w:r w:rsidRPr="000B266E">
        <w:rPr>
          <w:sz w:val="28"/>
          <w:szCs w:val="28"/>
        </w:rPr>
        <w:t xml:space="preserve"> </w:t>
      </w:r>
    </w:p>
    <w:p w14:paraId="2BD7C261" w14:textId="77777777" w:rsidR="000B266E" w:rsidRPr="000B266E" w:rsidRDefault="000B266E" w:rsidP="000B266E">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B266E">
        <w:rPr>
          <w:rFonts w:asciiTheme="minorHAnsi" w:hAnsiTheme="minorHAnsi" w:cstheme="minorHAnsi"/>
          <w:b/>
          <w:szCs w:val="24"/>
        </w:rPr>
        <w:t xml:space="preserve">to avoid real or perceived conflicts of interest whenever possible, and to disclose them to affected parties when they do exist; </w:t>
      </w:r>
    </w:p>
    <w:p w14:paraId="0F48D3CA"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be honest and realistic in stating claims or estimates based on available data; </w:t>
      </w:r>
    </w:p>
    <w:p w14:paraId="77F1A9F9"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reject bribery in all its forms; </w:t>
      </w:r>
    </w:p>
    <w:p w14:paraId="0D129B23"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improve the understanding of technology, its appropriate application, and potential consequences; </w:t>
      </w:r>
    </w:p>
    <w:p w14:paraId="1DD653ED"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maintain and improve our technical competence and to undertake technological tasks for others only if qualified by training or experience, or after full disclosure of pertinent limitations; </w:t>
      </w:r>
    </w:p>
    <w:p w14:paraId="425E6624"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seek, accept, and offer honest criticism of technical work, to acknowledge and correct errors, and to credit properly the contributions of others; </w:t>
      </w:r>
    </w:p>
    <w:p w14:paraId="3A815203"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treat fairly all persons regardless of such factors as race, religion, gender, disability, age, or national origin; </w:t>
      </w:r>
    </w:p>
    <w:p w14:paraId="0E341C41" w14:textId="77777777" w:rsidR="000B266E" w:rsidRPr="000B266E" w:rsidRDefault="000B266E" w:rsidP="000B266E">
      <w:pPr>
        <w:pStyle w:val="Default"/>
        <w:numPr>
          <w:ilvl w:val="0"/>
          <w:numId w:val="3"/>
        </w:numPr>
        <w:spacing w:after="30"/>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to avoid injuring others, their property, reputation, or employment by false or m</w:t>
      </w:r>
      <w:r>
        <w:rPr>
          <w:rFonts w:asciiTheme="minorHAnsi" w:eastAsia="Arial" w:hAnsiTheme="minorHAnsi" w:cstheme="minorHAnsi"/>
          <w:b/>
          <w:lang w:val="tr-TR" w:eastAsia="tr-TR"/>
        </w:rPr>
        <w:t>a</w:t>
      </w:r>
      <w:r w:rsidRPr="000B266E">
        <w:rPr>
          <w:rFonts w:asciiTheme="minorHAnsi" w:eastAsia="Arial" w:hAnsiTheme="minorHAnsi" w:cstheme="minorHAnsi"/>
          <w:b/>
          <w:lang w:val="tr-TR" w:eastAsia="tr-TR"/>
        </w:rPr>
        <w:t xml:space="preserve">licious action; </w:t>
      </w:r>
    </w:p>
    <w:p w14:paraId="002C90F4" w14:textId="77777777" w:rsidR="000B266E" w:rsidRPr="000B266E" w:rsidRDefault="000B266E" w:rsidP="000B266E">
      <w:pPr>
        <w:pStyle w:val="Default"/>
        <w:numPr>
          <w:ilvl w:val="0"/>
          <w:numId w:val="3"/>
        </w:numPr>
        <w:jc w:val="both"/>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to assist colleagues and co-workers in their professional development and to support them in following this code of ethics. </w:t>
      </w:r>
    </w:p>
    <w:p w14:paraId="48C1A1FA" w14:textId="77777777" w:rsidR="000B266E" w:rsidRPr="000264FA" w:rsidRDefault="000B266E" w:rsidP="000B266E">
      <w:pPr>
        <w:spacing w:after="0" w:line="240" w:lineRule="auto"/>
        <w:ind w:firstLine="2835"/>
        <w:rPr>
          <w:rFonts w:asciiTheme="minorHAnsi" w:hAnsiTheme="minorHAnsi" w:cstheme="minorHAnsi"/>
          <w:b/>
          <w:szCs w:val="24"/>
        </w:rPr>
      </w:pPr>
    </w:p>
    <w:p w14:paraId="476FDCA5" w14:textId="77777777" w:rsidR="000B266E" w:rsidRPr="000264FA" w:rsidRDefault="000B266E" w:rsidP="000B266E">
      <w:pPr>
        <w:spacing w:after="0" w:line="240" w:lineRule="auto"/>
        <w:ind w:firstLine="2835"/>
        <w:rPr>
          <w:rFonts w:asciiTheme="minorHAnsi" w:hAnsiTheme="minorHAnsi" w:cstheme="minorHAnsi"/>
          <w:b/>
          <w:szCs w:val="24"/>
        </w:rPr>
      </w:pPr>
    </w:p>
    <w:p w14:paraId="29709297" w14:textId="77777777" w:rsidR="000B266E" w:rsidRPr="000B266E" w:rsidRDefault="000B266E" w:rsidP="000B266E">
      <w:pPr>
        <w:pStyle w:val="Default"/>
        <w:jc w:val="right"/>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 xml:space="preserve">Approved by the IEEE Board of Directors </w:t>
      </w:r>
    </w:p>
    <w:p w14:paraId="5EB46CDE" w14:textId="77777777" w:rsidR="000B266E" w:rsidRDefault="000B266E" w:rsidP="000B266E">
      <w:pPr>
        <w:pStyle w:val="Default"/>
        <w:jc w:val="right"/>
        <w:rPr>
          <w:rFonts w:asciiTheme="minorHAnsi" w:eastAsia="Arial" w:hAnsiTheme="minorHAnsi" w:cstheme="minorHAnsi"/>
          <w:b/>
          <w:lang w:val="tr-TR" w:eastAsia="tr-TR"/>
        </w:rPr>
      </w:pPr>
      <w:r w:rsidRPr="000B266E">
        <w:rPr>
          <w:rFonts w:asciiTheme="minorHAnsi" w:eastAsia="Arial" w:hAnsiTheme="minorHAnsi" w:cstheme="minorHAnsi"/>
          <w:b/>
          <w:lang w:val="tr-TR" w:eastAsia="tr-TR"/>
        </w:rPr>
        <w:t>August 1990.</w:t>
      </w:r>
    </w:p>
    <w:p w14:paraId="4AC15B76" w14:textId="77777777" w:rsidR="00061613" w:rsidRDefault="00061613" w:rsidP="000B266E">
      <w:pPr>
        <w:pStyle w:val="Default"/>
        <w:jc w:val="right"/>
        <w:rPr>
          <w:rFonts w:asciiTheme="minorHAnsi" w:eastAsia="Arial" w:hAnsiTheme="minorHAnsi" w:cstheme="minorHAnsi"/>
          <w:b/>
          <w:lang w:val="tr-TR" w:eastAsia="tr-TR"/>
        </w:rPr>
      </w:pPr>
    </w:p>
    <w:p w14:paraId="76DE9D66" w14:textId="77777777" w:rsidR="00061613" w:rsidRDefault="00061613" w:rsidP="000B266E">
      <w:pPr>
        <w:pStyle w:val="Default"/>
        <w:jc w:val="right"/>
        <w:rPr>
          <w:rFonts w:asciiTheme="minorHAnsi" w:eastAsia="Arial" w:hAnsiTheme="minorHAnsi" w:cstheme="minorHAnsi"/>
          <w:b/>
          <w:lang w:val="tr-TR" w:eastAsia="tr-TR"/>
        </w:rPr>
      </w:pPr>
    </w:p>
    <w:p w14:paraId="55494299" w14:textId="77777777" w:rsidR="00061613" w:rsidRDefault="00061613" w:rsidP="000B266E">
      <w:pPr>
        <w:pStyle w:val="Default"/>
        <w:jc w:val="right"/>
        <w:rPr>
          <w:rFonts w:asciiTheme="minorHAnsi" w:eastAsia="Arial" w:hAnsiTheme="minorHAnsi" w:cstheme="minorHAnsi"/>
          <w:b/>
          <w:lang w:val="tr-TR" w:eastAsia="tr-TR"/>
        </w:rPr>
      </w:pPr>
    </w:p>
    <w:p w14:paraId="768CBAD3" w14:textId="77777777" w:rsidR="00061613" w:rsidRDefault="00061613" w:rsidP="000B266E">
      <w:pPr>
        <w:pStyle w:val="Default"/>
        <w:jc w:val="right"/>
        <w:rPr>
          <w:rFonts w:asciiTheme="minorHAnsi" w:eastAsia="Arial" w:hAnsiTheme="minorHAnsi" w:cstheme="minorHAnsi"/>
          <w:b/>
          <w:lang w:val="tr-TR" w:eastAsia="tr-TR"/>
        </w:rPr>
      </w:pPr>
    </w:p>
    <w:p w14:paraId="0FE8294A" w14:textId="77777777" w:rsidR="00061613" w:rsidRDefault="00061613" w:rsidP="000B266E">
      <w:pPr>
        <w:pStyle w:val="Default"/>
        <w:jc w:val="right"/>
        <w:rPr>
          <w:rFonts w:asciiTheme="minorHAnsi" w:eastAsia="Arial" w:hAnsiTheme="minorHAnsi" w:cstheme="minorHAnsi"/>
          <w:b/>
          <w:lang w:val="tr-TR" w:eastAsia="tr-TR"/>
        </w:rPr>
      </w:pPr>
    </w:p>
    <w:p w14:paraId="5884C071" w14:textId="77777777" w:rsidR="00061613" w:rsidRDefault="00061613" w:rsidP="00061613">
      <w:pPr>
        <w:spacing w:after="0" w:line="240" w:lineRule="auto"/>
        <w:ind w:left="0" w:right="0" w:firstLine="0"/>
        <w:jc w:val="left"/>
        <w:rPr>
          <w:rFonts w:asciiTheme="minorHAnsi" w:hAnsiTheme="minorHAnsi" w:cstheme="minorHAnsi"/>
          <w:b/>
          <w:sz w:val="22"/>
        </w:rPr>
      </w:pPr>
    </w:p>
    <w:sectPr w:rsidR="00061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1194"/>
    <w:multiLevelType w:val="hybridMultilevel"/>
    <w:tmpl w:val="B0D4484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5E7578D6"/>
    <w:multiLevelType w:val="hybridMultilevel"/>
    <w:tmpl w:val="1BD2C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1E65FF"/>
    <w:multiLevelType w:val="hybridMultilevel"/>
    <w:tmpl w:val="5D3C3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61"/>
    <w:rsid w:val="0004084B"/>
    <w:rsid w:val="00061613"/>
    <w:rsid w:val="000B266E"/>
    <w:rsid w:val="000F3CF2"/>
    <w:rsid w:val="002F36F4"/>
    <w:rsid w:val="00585B4F"/>
    <w:rsid w:val="005A1A61"/>
    <w:rsid w:val="005A458C"/>
    <w:rsid w:val="005A54BF"/>
    <w:rsid w:val="0066746E"/>
    <w:rsid w:val="00690181"/>
    <w:rsid w:val="00733BDB"/>
    <w:rsid w:val="007728B5"/>
    <w:rsid w:val="0094495B"/>
    <w:rsid w:val="009754E7"/>
    <w:rsid w:val="00A228C4"/>
    <w:rsid w:val="00B27972"/>
    <w:rsid w:val="00B37374"/>
    <w:rsid w:val="00E74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3F74"/>
  <w15:chartTrackingRefBased/>
  <w15:docId w15:val="{724D098A-E2A8-4C96-8ADD-F134BD7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61"/>
    <w:pPr>
      <w:spacing w:after="5" w:line="249" w:lineRule="auto"/>
      <w:ind w:left="10" w:right="1" w:hanging="10"/>
      <w:jc w:val="both"/>
    </w:pPr>
    <w:rPr>
      <w:rFonts w:ascii="Arial" w:eastAsia="Arial" w:hAnsi="Arial" w:cs="Arial"/>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1A6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1A61"/>
    <w:pPr>
      <w:ind w:left="720"/>
      <w:contextualSpacing/>
    </w:pPr>
  </w:style>
  <w:style w:type="paragraph" w:customStyle="1" w:styleId="Default">
    <w:name w:val="Default"/>
    <w:rsid w:val="000B266E"/>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Mehmet Turan Söylemez</cp:lastModifiedBy>
  <cp:revision>19</cp:revision>
  <dcterms:created xsi:type="dcterms:W3CDTF">2021-05-15T14:12:00Z</dcterms:created>
  <dcterms:modified xsi:type="dcterms:W3CDTF">2025-02-27T04:53:00Z</dcterms:modified>
</cp:coreProperties>
</file>